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6A" w:rsidRPr="00543BB5" w:rsidRDefault="003D016A" w:rsidP="003D016A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  <w:lang w:val="en-GB" w:eastAsia="en-GB"/>
        </w:rPr>
      </w:pPr>
      <w:r w:rsidRPr="00543BB5">
        <w:rPr>
          <w:rFonts w:ascii="Calibri" w:hAnsi="Calibri"/>
          <w:b/>
          <w:sz w:val="24"/>
          <w:szCs w:val="24"/>
          <w:lang w:val="en-GB" w:eastAsia="en-GB"/>
        </w:rPr>
        <w:t>Additional Disclosure Statement</w:t>
      </w:r>
    </w:p>
    <w:p w:rsidR="003D016A" w:rsidRPr="00543BB5" w:rsidRDefault="003D016A" w:rsidP="003D016A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  <w:lang w:val="en-GB" w:eastAsia="en-GB"/>
        </w:rPr>
      </w:pPr>
    </w:p>
    <w:p w:rsidR="003D016A" w:rsidRPr="00543BB5" w:rsidRDefault="003D016A" w:rsidP="003D016A">
      <w:pPr>
        <w:autoSpaceDE w:val="0"/>
        <w:autoSpaceDN w:val="0"/>
        <w:adjustRightInd w:val="0"/>
        <w:jc w:val="center"/>
        <w:rPr>
          <w:rFonts w:ascii="Calibri" w:hAnsi="Calibri"/>
          <w:i/>
          <w:iCs/>
          <w:sz w:val="24"/>
          <w:szCs w:val="24"/>
          <w:lang w:val="en-GB" w:eastAsia="en-GB"/>
        </w:rPr>
      </w:pPr>
      <w:r w:rsidRPr="00543BB5">
        <w:rPr>
          <w:rFonts w:ascii="Calibri" w:hAnsi="Calibri"/>
          <w:i/>
          <w:iCs/>
          <w:sz w:val="24"/>
          <w:szCs w:val="24"/>
          <w:lang w:val="en-GB" w:eastAsia="en-GB"/>
        </w:rPr>
        <w:t>Ref s148 of the Unit Titles Act 2010</w:t>
      </w:r>
    </w:p>
    <w:p w:rsidR="003D016A" w:rsidRPr="00543BB5" w:rsidRDefault="003D016A" w:rsidP="003D016A">
      <w:pPr>
        <w:autoSpaceDE w:val="0"/>
        <w:autoSpaceDN w:val="0"/>
        <w:adjustRightInd w:val="0"/>
        <w:jc w:val="center"/>
        <w:rPr>
          <w:rFonts w:ascii="Calibri" w:hAnsi="Calibri"/>
          <w:i/>
          <w:iCs/>
          <w:sz w:val="24"/>
          <w:szCs w:val="24"/>
          <w:lang w:val="en-GB" w:eastAsia="en-GB"/>
        </w:rPr>
      </w:pPr>
    </w:p>
    <w:p w:rsidR="003D016A" w:rsidRPr="00543BB5" w:rsidRDefault="003D016A" w:rsidP="003D016A">
      <w:pPr>
        <w:autoSpaceDE w:val="0"/>
        <w:autoSpaceDN w:val="0"/>
        <w:adjustRightInd w:val="0"/>
        <w:jc w:val="center"/>
        <w:rPr>
          <w:rFonts w:ascii="Calibri" w:hAnsi="Calibri"/>
          <w:i/>
          <w:iCs/>
          <w:sz w:val="24"/>
          <w:szCs w:val="24"/>
          <w:lang w:val="en-GB" w:eastAsia="en-GB"/>
        </w:rPr>
      </w:pPr>
    </w:p>
    <w:p w:rsidR="003D016A" w:rsidRPr="00543BB5" w:rsidRDefault="003D016A" w:rsidP="003D01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  <w:lang w:val="en-GB" w:eastAsia="en-GB"/>
        </w:rPr>
      </w:pPr>
      <w:r w:rsidRPr="00543BB5">
        <w:rPr>
          <w:rFonts w:ascii="Calibri" w:hAnsi="Calibri"/>
          <w:b/>
          <w:bCs/>
          <w:sz w:val="24"/>
          <w:szCs w:val="24"/>
          <w:lang w:val="en-GB" w:eastAsia="en-GB"/>
        </w:rPr>
        <w:t xml:space="preserve">Date prepared: </w:t>
      </w:r>
      <w:r w:rsidRPr="00543BB5">
        <w:rPr>
          <w:rFonts w:ascii="Calibri" w:hAnsi="Calibri"/>
          <w:b/>
          <w:bCs/>
          <w:sz w:val="24"/>
          <w:szCs w:val="24"/>
          <w:lang w:val="en-GB" w:eastAsia="en-GB"/>
        </w:rPr>
        <w:tab/>
      </w:r>
      <w:r w:rsidRPr="00543BB5">
        <w:rPr>
          <w:rFonts w:ascii="Calibri" w:hAnsi="Calibri"/>
          <w:b/>
          <w:bCs/>
          <w:sz w:val="24"/>
          <w:szCs w:val="24"/>
          <w:lang w:val="en-GB" w:eastAsia="en-GB"/>
        </w:rPr>
        <w:tab/>
        <w:t>[day/month/year]</w:t>
      </w:r>
    </w:p>
    <w:p w:rsidR="003D016A" w:rsidRPr="00543BB5" w:rsidRDefault="003D016A" w:rsidP="003D01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  <w:lang w:val="en-GB" w:eastAsia="en-GB"/>
        </w:rPr>
      </w:pPr>
    </w:p>
    <w:p w:rsidR="003D016A" w:rsidRPr="00543BB5" w:rsidRDefault="003D016A" w:rsidP="003D01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  <w:lang w:val="en-GB" w:eastAsia="en-GB"/>
        </w:rPr>
      </w:pPr>
      <w:r w:rsidRPr="00543BB5">
        <w:rPr>
          <w:rFonts w:ascii="Calibri" w:hAnsi="Calibri"/>
          <w:b/>
          <w:bCs/>
          <w:sz w:val="24"/>
          <w:szCs w:val="24"/>
          <w:lang w:val="en-GB" w:eastAsia="en-GB"/>
        </w:rPr>
        <w:t xml:space="preserve">Unit Plan: </w:t>
      </w:r>
      <w:r w:rsidRPr="00543BB5">
        <w:rPr>
          <w:rFonts w:ascii="Calibri" w:hAnsi="Calibri"/>
          <w:b/>
          <w:bCs/>
          <w:sz w:val="24"/>
          <w:szCs w:val="24"/>
          <w:lang w:val="en-GB" w:eastAsia="en-GB"/>
        </w:rPr>
        <w:tab/>
      </w:r>
      <w:r w:rsidRPr="00543BB5">
        <w:rPr>
          <w:rFonts w:ascii="Calibri" w:hAnsi="Calibri"/>
          <w:b/>
          <w:bCs/>
          <w:sz w:val="24"/>
          <w:szCs w:val="24"/>
          <w:lang w:val="en-GB" w:eastAsia="en-GB"/>
        </w:rPr>
        <w:tab/>
      </w:r>
      <w:r w:rsidRPr="00543BB5">
        <w:rPr>
          <w:rFonts w:ascii="Calibri" w:hAnsi="Calibri"/>
          <w:b/>
          <w:bCs/>
          <w:sz w:val="24"/>
          <w:szCs w:val="24"/>
          <w:lang w:val="en-GB" w:eastAsia="en-GB"/>
        </w:rPr>
        <w:tab/>
        <w:t>[insert reference number]</w:t>
      </w:r>
    </w:p>
    <w:p w:rsidR="003D016A" w:rsidRPr="00543BB5" w:rsidRDefault="003D016A" w:rsidP="003D01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  <w:lang w:val="en-GB" w:eastAsia="en-GB"/>
        </w:rPr>
      </w:pPr>
    </w:p>
    <w:p w:rsidR="003D016A" w:rsidRPr="00543BB5" w:rsidRDefault="003D016A" w:rsidP="003D01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  <w:lang w:val="en-GB" w:eastAsia="en-GB"/>
        </w:rPr>
      </w:pPr>
      <w:r w:rsidRPr="00543BB5">
        <w:rPr>
          <w:rFonts w:ascii="Calibri" w:hAnsi="Calibri"/>
          <w:b/>
          <w:bCs/>
          <w:sz w:val="24"/>
          <w:szCs w:val="24"/>
          <w:lang w:val="en-GB" w:eastAsia="en-GB"/>
        </w:rPr>
        <w:t>Body Corporate Name:</w:t>
      </w:r>
      <w:r w:rsidRPr="00543BB5">
        <w:rPr>
          <w:rFonts w:ascii="Calibri" w:hAnsi="Calibri"/>
          <w:b/>
          <w:bCs/>
          <w:sz w:val="24"/>
          <w:szCs w:val="24"/>
          <w:lang w:val="en-GB" w:eastAsia="en-GB"/>
        </w:rPr>
        <w:tab/>
        <w:t>[insert]</w:t>
      </w:r>
    </w:p>
    <w:p w:rsidR="003D016A" w:rsidRPr="00543BB5" w:rsidRDefault="003D016A" w:rsidP="003D01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  <w:lang w:val="en-GB" w:eastAsia="en-GB"/>
        </w:rPr>
      </w:pPr>
    </w:p>
    <w:p w:rsidR="003D016A" w:rsidRPr="00543BB5" w:rsidRDefault="003D016A" w:rsidP="003D01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  <w:lang w:val="en-GB" w:eastAsia="en-GB"/>
        </w:rPr>
      </w:pPr>
      <w:r w:rsidRPr="00543BB5">
        <w:rPr>
          <w:rFonts w:ascii="Calibri" w:hAnsi="Calibri"/>
          <w:b/>
          <w:bCs/>
          <w:sz w:val="24"/>
          <w:szCs w:val="24"/>
          <w:lang w:val="en-GB" w:eastAsia="en-GB"/>
        </w:rPr>
        <w:t>Body Corporate Number:</w:t>
      </w:r>
      <w:r w:rsidRPr="00543BB5">
        <w:rPr>
          <w:rFonts w:ascii="Calibri" w:hAnsi="Calibri"/>
          <w:b/>
          <w:bCs/>
          <w:sz w:val="24"/>
          <w:szCs w:val="24"/>
          <w:lang w:val="en-GB" w:eastAsia="en-GB"/>
        </w:rPr>
        <w:tab/>
        <w:t>[insert]</w:t>
      </w:r>
    </w:p>
    <w:p w:rsidR="003D016A" w:rsidRPr="00543BB5" w:rsidRDefault="003D016A" w:rsidP="003D01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  <w:lang w:val="en-GB" w:eastAsia="en-GB"/>
        </w:rPr>
      </w:pPr>
    </w:p>
    <w:p w:rsidR="003D016A" w:rsidRPr="00543BB5" w:rsidRDefault="003D016A" w:rsidP="003D01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  <w:lang w:val="en-GB" w:eastAsia="en-GB"/>
        </w:rPr>
      </w:pPr>
      <w:r w:rsidRPr="00543BB5">
        <w:rPr>
          <w:rFonts w:ascii="Calibri" w:hAnsi="Calibri"/>
          <w:b/>
          <w:bCs/>
          <w:sz w:val="24"/>
          <w:szCs w:val="24"/>
          <w:lang w:val="en-GB" w:eastAsia="en-GB"/>
        </w:rPr>
        <w:t>Unit Number:</w:t>
      </w:r>
      <w:r w:rsidRPr="00543BB5">
        <w:rPr>
          <w:rFonts w:ascii="Calibri" w:hAnsi="Calibri"/>
          <w:b/>
          <w:bCs/>
          <w:sz w:val="24"/>
          <w:szCs w:val="24"/>
          <w:lang w:val="en-GB" w:eastAsia="en-GB"/>
        </w:rPr>
        <w:tab/>
      </w:r>
      <w:r w:rsidRPr="00543BB5">
        <w:rPr>
          <w:rFonts w:ascii="Calibri" w:hAnsi="Calibri"/>
          <w:b/>
          <w:bCs/>
          <w:sz w:val="24"/>
          <w:szCs w:val="24"/>
          <w:lang w:val="en-GB" w:eastAsia="en-GB"/>
        </w:rPr>
        <w:tab/>
      </w:r>
      <w:r w:rsidRPr="00543BB5">
        <w:rPr>
          <w:rFonts w:ascii="Calibri" w:hAnsi="Calibri"/>
          <w:b/>
          <w:bCs/>
          <w:sz w:val="24"/>
          <w:szCs w:val="24"/>
          <w:lang w:val="en-GB" w:eastAsia="en-GB"/>
        </w:rPr>
        <w:tab/>
        <w:t>[insert]</w:t>
      </w:r>
    </w:p>
    <w:p w:rsidR="003D016A" w:rsidRPr="00543BB5" w:rsidRDefault="003D016A" w:rsidP="003D01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  <w:lang w:val="en-GB" w:eastAsia="en-GB"/>
        </w:rPr>
      </w:pPr>
    </w:p>
    <w:p w:rsidR="003D016A" w:rsidRPr="00543BB5" w:rsidRDefault="003D016A" w:rsidP="003D016A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  <w:lang w:val="en-GB" w:eastAsia="en-GB"/>
        </w:rPr>
      </w:pPr>
    </w:p>
    <w:p w:rsidR="003D016A" w:rsidRPr="00543BB5" w:rsidRDefault="003D016A" w:rsidP="003D016A">
      <w:pPr>
        <w:spacing w:after="240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>This Additional Disclosure Statement is provided to the buyer of the property in accordance with section 148 of the Unit Titles Act 2010.</w:t>
      </w:r>
    </w:p>
    <w:p w:rsidR="003D016A" w:rsidRPr="00543BB5" w:rsidRDefault="003D016A" w:rsidP="003D016A">
      <w:pPr>
        <w:rPr>
          <w:rFonts w:ascii="Calibri" w:hAnsi="Calibri"/>
          <w:b/>
          <w:sz w:val="24"/>
          <w:szCs w:val="24"/>
        </w:rPr>
      </w:pPr>
      <w:r w:rsidRPr="00543BB5">
        <w:rPr>
          <w:rFonts w:ascii="Calibri" w:hAnsi="Calibri"/>
          <w:b/>
          <w:sz w:val="24"/>
          <w:szCs w:val="24"/>
        </w:rPr>
        <w:t>Information about the unit title development</w:t>
      </w:r>
    </w:p>
    <w:p w:rsidR="003D016A" w:rsidRPr="00543BB5" w:rsidRDefault="003D016A" w:rsidP="003D016A">
      <w:pPr>
        <w:rPr>
          <w:rFonts w:ascii="Calibri" w:hAnsi="Calibri"/>
          <w:sz w:val="24"/>
          <w:szCs w:val="24"/>
        </w:rPr>
      </w:pPr>
    </w:p>
    <w:p w:rsidR="003D016A" w:rsidRPr="00543BB5" w:rsidRDefault="003D016A" w:rsidP="003D016A">
      <w:pPr>
        <w:numPr>
          <w:ilvl w:val="0"/>
          <w:numId w:val="1"/>
        </w:numPr>
        <w:tabs>
          <w:tab w:val="clear" w:pos="360"/>
          <w:tab w:val="num" w:pos="567"/>
        </w:tabs>
        <w:spacing w:after="240"/>
        <w:ind w:left="567" w:hanging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>The contact details for the body corporate and body corporate committee (if any) are as follows:</w:t>
      </w:r>
    </w:p>
    <w:p w:rsidR="003D016A" w:rsidRPr="00543BB5" w:rsidRDefault="003D016A" w:rsidP="003D016A">
      <w:pPr>
        <w:spacing w:after="240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>Chairperson Name:</w:t>
      </w:r>
    </w:p>
    <w:p w:rsidR="003D016A" w:rsidRPr="00543BB5" w:rsidRDefault="003D016A" w:rsidP="003D016A">
      <w:pPr>
        <w:spacing w:after="240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>Telephone Number:</w:t>
      </w:r>
    </w:p>
    <w:p w:rsidR="003D016A" w:rsidRPr="00543BB5" w:rsidRDefault="003D016A" w:rsidP="003D016A">
      <w:pPr>
        <w:spacing w:after="240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>Email address:</w:t>
      </w:r>
    </w:p>
    <w:p w:rsidR="003D016A" w:rsidRPr="00543BB5" w:rsidRDefault="003D016A" w:rsidP="003D016A">
      <w:pPr>
        <w:spacing w:after="240"/>
        <w:rPr>
          <w:rFonts w:ascii="Calibri" w:hAnsi="Calibri"/>
          <w:sz w:val="24"/>
          <w:szCs w:val="24"/>
        </w:rPr>
      </w:pPr>
    </w:p>
    <w:p w:rsidR="003D016A" w:rsidRPr="00543BB5" w:rsidRDefault="003D016A" w:rsidP="003D016A">
      <w:pPr>
        <w:numPr>
          <w:ilvl w:val="0"/>
          <w:numId w:val="1"/>
        </w:numPr>
        <w:tabs>
          <w:tab w:val="clear" w:pos="360"/>
          <w:tab w:val="num" w:pos="567"/>
        </w:tabs>
        <w:spacing w:after="240"/>
        <w:ind w:left="567" w:hanging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 xml:space="preserve"> The body corporate has the following accounts as at [the date of the last financial statement]: </w:t>
      </w:r>
    </w:p>
    <w:p w:rsidR="003D016A" w:rsidRPr="00543BB5" w:rsidRDefault="003D016A" w:rsidP="003D016A">
      <w:pPr>
        <w:spacing w:after="240"/>
        <w:ind w:left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>List bank accounts e.g Operational account, Long Term Maintenance Account, Contingency Fund and Capital Fund.</w:t>
      </w:r>
    </w:p>
    <w:p w:rsidR="003D016A" w:rsidRPr="00543BB5" w:rsidRDefault="003D016A" w:rsidP="003D016A">
      <w:pPr>
        <w:numPr>
          <w:ilvl w:val="0"/>
          <w:numId w:val="1"/>
        </w:numPr>
        <w:tabs>
          <w:tab w:val="clear" w:pos="360"/>
          <w:tab w:val="num" w:pos="567"/>
        </w:tabs>
        <w:spacing w:after="240"/>
        <w:ind w:left="567" w:hanging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 xml:space="preserve">The Body Corporate has the following unpaid invoices as at [the date the additional disclosure statement was requested]: </w:t>
      </w:r>
    </w:p>
    <w:p w:rsidR="003D016A" w:rsidRPr="00543BB5" w:rsidRDefault="003D016A" w:rsidP="003D016A">
      <w:pPr>
        <w:spacing w:after="240"/>
        <w:ind w:firstLine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 xml:space="preserve">List unpaid invoices. </w:t>
      </w:r>
    </w:p>
    <w:p w:rsidR="003D016A" w:rsidRPr="00543BB5" w:rsidRDefault="003D016A" w:rsidP="003D016A">
      <w:pPr>
        <w:numPr>
          <w:ilvl w:val="0"/>
          <w:numId w:val="1"/>
        </w:numPr>
        <w:tabs>
          <w:tab w:val="clear" w:pos="360"/>
          <w:tab w:val="num" w:pos="567"/>
        </w:tabs>
        <w:spacing w:after="240"/>
        <w:ind w:left="567" w:hanging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 xml:space="preserve">The Body Corporate has the following regular expenses: </w:t>
      </w:r>
    </w:p>
    <w:p w:rsidR="003D016A" w:rsidRPr="00543BB5" w:rsidRDefault="003D016A" w:rsidP="003D016A">
      <w:pPr>
        <w:spacing w:after="240"/>
        <w:ind w:left="720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 xml:space="preserve">Attach an expense ledger. </w:t>
      </w:r>
    </w:p>
    <w:p w:rsidR="003D016A" w:rsidRPr="00543BB5" w:rsidRDefault="003D016A" w:rsidP="003D016A">
      <w:pPr>
        <w:numPr>
          <w:ilvl w:val="0"/>
          <w:numId w:val="1"/>
        </w:numPr>
        <w:tabs>
          <w:tab w:val="clear" w:pos="360"/>
          <w:tab w:val="num" w:pos="567"/>
        </w:tabs>
        <w:spacing w:after="240"/>
        <w:ind w:left="567" w:hanging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>The body corporate is owed the following amounts as at [</w:t>
      </w:r>
      <w:r w:rsidRPr="00543BB5">
        <w:rPr>
          <w:rFonts w:ascii="Calibri" w:hAnsi="Calibri"/>
          <w:i/>
          <w:sz w:val="24"/>
          <w:szCs w:val="24"/>
        </w:rPr>
        <w:t>the date the additional disclosure statement was requested</w:t>
      </w:r>
      <w:r w:rsidRPr="00543BB5">
        <w:rPr>
          <w:rFonts w:ascii="Calibri" w:hAnsi="Calibri"/>
          <w:sz w:val="24"/>
          <w:szCs w:val="24"/>
        </w:rPr>
        <w:t xml:space="preserve">]: </w:t>
      </w:r>
    </w:p>
    <w:p w:rsidR="003D016A" w:rsidRPr="00543BB5" w:rsidRDefault="003D016A" w:rsidP="003D016A">
      <w:pPr>
        <w:spacing w:after="240"/>
        <w:ind w:left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lastRenderedPageBreak/>
        <w:t>List amounts owing.</w:t>
      </w:r>
    </w:p>
    <w:p w:rsidR="003D016A" w:rsidRPr="00543BB5" w:rsidRDefault="003D016A" w:rsidP="003D016A">
      <w:pPr>
        <w:numPr>
          <w:ilvl w:val="0"/>
          <w:numId w:val="1"/>
        </w:numPr>
        <w:tabs>
          <w:tab w:val="clear" w:pos="360"/>
          <w:tab w:val="num" w:pos="567"/>
        </w:tabs>
        <w:spacing w:after="240"/>
        <w:ind w:left="567" w:hanging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 xml:space="preserve">The body corporate has the following insurance policies: </w:t>
      </w:r>
    </w:p>
    <w:p w:rsidR="003D016A" w:rsidRPr="00543BB5" w:rsidRDefault="003D016A" w:rsidP="003D016A">
      <w:pPr>
        <w:spacing w:after="240"/>
        <w:ind w:firstLine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>List the insurance policies.</w:t>
      </w:r>
    </w:p>
    <w:p w:rsidR="003D016A" w:rsidRPr="00543BB5" w:rsidRDefault="003D016A" w:rsidP="003D016A">
      <w:pPr>
        <w:numPr>
          <w:ilvl w:val="0"/>
          <w:numId w:val="1"/>
        </w:numPr>
        <w:tabs>
          <w:tab w:val="clear" w:pos="360"/>
          <w:tab w:val="num" w:pos="567"/>
        </w:tabs>
        <w:spacing w:after="240"/>
        <w:ind w:left="567" w:hanging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 xml:space="preserve">The body corporate has entered into the following current contracts: 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1991"/>
        <w:gridCol w:w="1967"/>
        <w:gridCol w:w="1985"/>
      </w:tblGrid>
      <w:tr w:rsidR="003D016A" w:rsidRPr="00543BB5" w:rsidTr="00AC0233">
        <w:tc>
          <w:tcPr>
            <w:tcW w:w="2130" w:type="dxa"/>
            <w:shd w:val="clear" w:color="auto" w:fill="auto"/>
          </w:tcPr>
          <w:p w:rsidR="003D016A" w:rsidRPr="00543BB5" w:rsidRDefault="003D016A" w:rsidP="00AC0233">
            <w:pPr>
              <w:spacing w:after="240"/>
              <w:rPr>
                <w:rFonts w:ascii="Calibri" w:hAnsi="Calibri"/>
                <w:sz w:val="24"/>
                <w:szCs w:val="24"/>
              </w:rPr>
            </w:pPr>
            <w:r w:rsidRPr="00543BB5">
              <w:rPr>
                <w:rFonts w:ascii="Calibri" w:hAnsi="Calibri"/>
                <w:sz w:val="24"/>
                <w:szCs w:val="24"/>
              </w:rPr>
              <w:t>Name of contractor</w:t>
            </w:r>
          </w:p>
        </w:tc>
        <w:tc>
          <w:tcPr>
            <w:tcW w:w="2130" w:type="dxa"/>
            <w:shd w:val="clear" w:color="auto" w:fill="auto"/>
          </w:tcPr>
          <w:p w:rsidR="003D016A" w:rsidRPr="00543BB5" w:rsidRDefault="003D016A" w:rsidP="00AC0233">
            <w:pPr>
              <w:spacing w:after="240"/>
              <w:rPr>
                <w:rFonts w:ascii="Calibri" w:hAnsi="Calibri"/>
                <w:sz w:val="24"/>
                <w:szCs w:val="24"/>
              </w:rPr>
            </w:pPr>
            <w:r w:rsidRPr="00543BB5">
              <w:rPr>
                <w:rFonts w:ascii="Calibri" w:hAnsi="Calibri"/>
                <w:sz w:val="24"/>
                <w:szCs w:val="24"/>
              </w:rPr>
              <w:t>Service provided</w:t>
            </w:r>
          </w:p>
        </w:tc>
        <w:tc>
          <w:tcPr>
            <w:tcW w:w="2131" w:type="dxa"/>
            <w:shd w:val="clear" w:color="auto" w:fill="auto"/>
          </w:tcPr>
          <w:p w:rsidR="003D016A" w:rsidRPr="00543BB5" w:rsidRDefault="003D016A" w:rsidP="00AC0233">
            <w:pPr>
              <w:spacing w:after="240"/>
              <w:rPr>
                <w:rFonts w:ascii="Calibri" w:hAnsi="Calibri"/>
                <w:sz w:val="24"/>
                <w:szCs w:val="24"/>
              </w:rPr>
            </w:pPr>
            <w:r w:rsidRPr="00543BB5">
              <w:rPr>
                <w:rFonts w:ascii="Calibri" w:hAnsi="Calibri"/>
                <w:sz w:val="24"/>
                <w:szCs w:val="24"/>
              </w:rPr>
              <w:t>Cost of service</w:t>
            </w:r>
          </w:p>
        </w:tc>
        <w:tc>
          <w:tcPr>
            <w:tcW w:w="2131" w:type="dxa"/>
            <w:shd w:val="clear" w:color="auto" w:fill="auto"/>
          </w:tcPr>
          <w:p w:rsidR="003D016A" w:rsidRPr="00543BB5" w:rsidRDefault="003D016A" w:rsidP="00AC0233">
            <w:pPr>
              <w:spacing w:after="240"/>
              <w:rPr>
                <w:rFonts w:ascii="Calibri" w:hAnsi="Calibri"/>
                <w:sz w:val="24"/>
                <w:szCs w:val="24"/>
              </w:rPr>
            </w:pPr>
            <w:r w:rsidRPr="00543BB5">
              <w:rPr>
                <w:rFonts w:ascii="Calibri" w:hAnsi="Calibri"/>
                <w:sz w:val="24"/>
                <w:szCs w:val="24"/>
              </w:rPr>
              <w:t>Term of contract</w:t>
            </w:r>
          </w:p>
        </w:tc>
      </w:tr>
      <w:tr w:rsidR="003D016A" w:rsidRPr="00543BB5" w:rsidTr="00AC0233">
        <w:tc>
          <w:tcPr>
            <w:tcW w:w="2130" w:type="dxa"/>
            <w:shd w:val="clear" w:color="auto" w:fill="auto"/>
          </w:tcPr>
          <w:p w:rsidR="003D016A" w:rsidRPr="00543BB5" w:rsidRDefault="003D016A" w:rsidP="00AC0233">
            <w:pPr>
              <w:spacing w:after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3D016A" w:rsidRPr="00543BB5" w:rsidRDefault="003D016A" w:rsidP="00AC0233">
            <w:pPr>
              <w:spacing w:after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D016A" w:rsidRPr="00543BB5" w:rsidRDefault="003D016A" w:rsidP="00AC0233">
            <w:pPr>
              <w:spacing w:after="24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3D016A" w:rsidRPr="00543BB5" w:rsidRDefault="003D016A" w:rsidP="00AC0233">
            <w:pPr>
              <w:spacing w:after="24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3D016A" w:rsidRPr="00543BB5" w:rsidRDefault="003D016A" w:rsidP="003D016A">
      <w:pPr>
        <w:spacing w:after="240"/>
        <w:ind w:left="567"/>
        <w:rPr>
          <w:rFonts w:ascii="Calibri" w:hAnsi="Calibri"/>
          <w:sz w:val="24"/>
          <w:szCs w:val="24"/>
        </w:rPr>
      </w:pPr>
    </w:p>
    <w:p w:rsidR="003D016A" w:rsidRPr="00543BB5" w:rsidRDefault="003D016A" w:rsidP="003D016A">
      <w:pPr>
        <w:numPr>
          <w:ilvl w:val="0"/>
          <w:numId w:val="1"/>
        </w:numPr>
        <w:tabs>
          <w:tab w:val="clear" w:pos="360"/>
          <w:tab w:val="num" w:pos="567"/>
        </w:tabs>
        <w:spacing w:after="240"/>
        <w:ind w:left="567" w:hanging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>[If applicable]:</w:t>
      </w:r>
    </w:p>
    <w:p w:rsidR="003D016A" w:rsidRPr="00543BB5" w:rsidRDefault="003D016A" w:rsidP="003D016A">
      <w:pPr>
        <w:spacing w:after="240"/>
        <w:ind w:left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 xml:space="preserve">The base land for the development is subject to the following leases: </w:t>
      </w:r>
    </w:p>
    <w:p w:rsidR="003D016A" w:rsidRPr="00543BB5" w:rsidRDefault="003D016A" w:rsidP="003D016A">
      <w:pPr>
        <w:spacing w:after="240"/>
        <w:ind w:left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>Out out the information with the:</w:t>
      </w:r>
    </w:p>
    <w:p w:rsidR="003D016A" w:rsidRPr="00543BB5" w:rsidRDefault="003D016A" w:rsidP="003D016A">
      <w:pPr>
        <w:spacing w:after="240"/>
        <w:ind w:left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>Identify of the landlord</w:t>
      </w:r>
    </w:p>
    <w:p w:rsidR="003D016A" w:rsidRPr="00543BB5" w:rsidRDefault="003D016A" w:rsidP="003D016A">
      <w:pPr>
        <w:spacing w:after="240"/>
        <w:ind w:left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>The term of lease and its expiry</w:t>
      </w:r>
    </w:p>
    <w:p w:rsidR="003D016A" w:rsidRPr="00543BB5" w:rsidRDefault="003D016A" w:rsidP="003D016A">
      <w:pPr>
        <w:spacing w:after="240"/>
        <w:ind w:left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>Any rights of renewal</w:t>
      </w:r>
    </w:p>
    <w:p w:rsidR="003D016A" w:rsidRPr="00543BB5" w:rsidRDefault="003D016A" w:rsidP="003D016A">
      <w:pPr>
        <w:spacing w:after="240"/>
        <w:ind w:left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 xml:space="preserve">The rent and any other amounts eg. rates payable by the Body Corporate. </w:t>
      </w:r>
    </w:p>
    <w:p w:rsidR="003D016A" w:rsidRPr="00543BB5" w:rsidRDefault="003D016A" w:rsidP="003D016A">
      <w:pPr>
        <w:numPr>
          <w:ilvl w:val="0"/>
          <w:numId w:val="1"/>
        </w:numPr>
        <w:tabs>
          <w:tab w:val="clear" w:pos="360"/>
          <w:tab w:val="num" w:pos="567"/>
        </w:tabs>
        <w:spacing w:after="240"/>
        <w:ind w:left="567" w:hanging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>The Body Corporate voted on the following motions at the last general meeting, which was held on [</w:t>
      </w:r>
      <w:r w:rsidRPr="00543BB5">
        <w:rPr>
          <w:rFonts w:ascii="Calibri" w:hAnsi="Calibri"/>
          <w:i/>
          <w:sz w:val="24"/>
          <w:szCs w:val="24"/>
        </w:rPr>
        <w:t>date of the last general meeting</w:t>
      </w:r>
      <w:r w:rsidRPr="00543BB5">
        <w:rPr>
          <w:rFonts w:ascii="Calibri" w:hAnsi="Calibri"/>
          <w:sz w:val="24"/>
          <w:szCs w:val="24"/>
        </w:rPr>
        <w:t xml:space="preserve">].  List all motions and whether they were carried or not.     </w:t>
      </w:r>
    </w:p>
    <w:p w:rsidR="003D016A" w:rsidRPr="00543BB5" w:rsidRDefault="003D016A" w:rsidP="003D016A">
      <w:pPr>
        <w:numPr>
          <w:ilvl w:val="0"/>
          <w:numId w:val="1"/>
        </w:numPr>
        <w:tabs>
          <w:tab w:val="clear" w:pos="360"/>
          <w:tab w:val="num" w:pos="567"/>
        </w:tabs>
        <w:spacing w:after="240"/>
        <w:ind w:left="567" w:hanging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 xml:space="preserve">The Body Corporate has the following operational rules.  Attach registered rules of the Body Corporate or specify whether they are Schedule 1 Rules under the Unit Titles Regulations 2011.    </w:t>
      </w:r>
    </w:p>
    <w:p w:rsidR="003D016A" w:rsidRPr="00543BB5" w:rsidRDefault="003D016A" w:rsidP="003D016A">
      <w:pPr>
        <w:numPr>
          <w:ilvl w:val="0"/>
          <w:numId w:val="1"/>
        </w:numPr>
        <w:tabs>
          <w:tab w:val="clear" w:pos="360"/>
          <w:tab w:val="num" w:pos="567"/>
        </w:tabs>
        <w:spacing w:after="240"/>
        <w:ind w:left="567" w:hanging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 xml:space="preserve">The Body Corporate has developed a long term maintenance plan for the unit title development. It is attached to this Additional Disclosure Statement.  </w:t>
      </w:r>
    </w:p>
    <w:p w:rsidR="003D016A" w:rsidRPr="00543BB5" w:rsidRDefault="003D016A" w:rsidP="003D016A">
      <w:pPr>
        <w:spacing w:after="240"/>
        <w:ind w:left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>OR</w:t>
      </w:r>
    </w:p>
    <w:p w:rsidR="003D016A" w:rsidRPr="00543BB5" w:rsidRDefault="003D016A" w:rsidP="003D016A">
      <w:pPr>
        <w:spacing w:after="240"/>
        <w:ind w:left="567"/>
        <w:rPr>
          <w:rFonts w:ascii="Calibri" w:hAnsi="Calibri"/>
          <w:sz w:val="24"/>
          <w:szCs w:val="24"/>
        </w:rPr>
      </w:pPr>
      <w:r w:rsidRPr="00543BB5">
        <w:rPr>
          <w:rFonts w:ascii="Calibri" w:hAnsi="Calibri"/>
          <w:sz w:val="24"/>
          <w:szCs w:val="24"/>
        </w:rPr>
        <w:t xml:space="preserve">The Body Corporate has not developed a long term maintenance plan for the unit title development.  </w:t>
      </w:r>
    </w:p>
    <w:p w:rsidR="003D016A" w:rsidRPr="00543BB5" w:rsidRDefault="003D016A" w:rsidP="003D016A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GB" w:eastAsia="en-GB"/>
        </w:rPr>
      </w:pPr>
    </w:p>
    <w:p w:rsidR="003D016A" w:rsidRPr="00543BB5" w:rsidRDefault="003D016A" w:rsidP="003D016A">
      <w:pPr>
        <w:autoSpaceDE w:val="0"/>
        <w:autoSpaceDN w:val="0"/>
        <w:adjustRightInd w:val="0"/>
        <w:rPr>
          <w:rFonts w:ascii="Calibri" w:hAnsi="Calibri"/>
          <w:sz w:val="24"/>
          <w:szCs w:val="24"/>
          <w:lang w:val="en-GB" w:eastAsia="en-GB"/>
        </w:rPr>
      </w:pPr>
      <w:r w:rsidRPr="00543BB5">
        <w:rPr>
          <w:rFonts w:ascii="Calibri" w:hAnsi="Calibri"/>
          <w:sz w:val="24"/>
          <w:szCs w:val="24"/>
          <w:lang w:val="en-GB" w:eastAsia="en-GB"/>
        </w:rPr>
        <w:t>Signed:</w:t>
      </w:r>
      <w:r w:rsidRPr="00543BB5">
        <w:rPr>
          <w:rFonts w:ascii="Calibri" w:hAnsi="Calibri"/>
          <w:sz w:val="24"/>
          <w:szCs w:val="24"/>
          <w:lang w:val="en-GB" w:eastAsia="en-GB"/>
        </w:rPr>
        <w:tab/>
      </w:r>
      <w:r w:rsidRPr="00543BB5">
        <w:rPr>
          <w:rFonts w:ascii="Calibri" w:hAnsi="Calibri"/>
          <w:sz w:val="24"/>
          <w:szCs w:val="24"/>
          <w:lang w:val="en-GB" w:eastAsia="en-GB"/>
        </w:rPr>
        <w:tab/>
      </w:r>
      <w:r w:rsidRPr="00543BB5">
        <w:rPr>
          <w:rFonts w:ascii="Calibri" w:hAnsi="Calibri"/>
          <w:sz w:val="24"/>
          <w:szCs w:val="24"/>
          <w:u w:val="single"/>
          <w:lang w:val="en-GB" w:eastAsia="en-GB"/>
        </w:rPr>
        <w:tab/>
      </w:r>
      <w:r w:rsidRPr="00543BB5">
        <w:rPr>
          <w:rFonts w:ascii="Calibri" w:hAnsi="Calibri"/>
          <w:sz w:val="24"/>
          <w:szCs w:val="24"/>
          <w:u w:val="single"/>
          <w:lang w:val="en-GB" w:eastAsia="en-GB"/>
        </w:rPr>
        <w:tab/>
      </w:r>
      <w:r w:rsidRPr="00543BB5">
        <w:rPr>
          <w:rFonts w:ascii="Calibri" w:hAnsi="Calibri"/>
          <w:sz w:val="24"/>
          <w:szCs w:val="24"/>
          <w:u w:val="single"/>
          <w:lang w:val="en-GB" w:eastAsia="en-GB"/>
        </w:rPr>
        <w:tab/>
      </w:r>
      <w:r w:rsidRPr="00543BB5">
        <w:rPr>
          <w:rFonts w:ascii="Calibri" w:hAnsi="Calibri"/>
          <w:sz w:val="24"/>
          <w:szCs w:val="24"/>
          <w:u w:val="single"/>
          <w:lang w:val="en-GB" w:eastAsia="en-GB"/>
        </w:rPr>
        <w:tab/>
      </w:r>
      <w:r w:rsidRPr="00543BB5">
        <w:rPr>
          <w:rFonts w:ascii="Calibri" w:hAnsi="Calibri"/>
          <w:sz w:val="24"/>
          <w:szCs w:val="24"/>
          <w:u w:val="single"/>
          <w:lang w:val="en-GB" w:eastAsia="en-GB"/>
        </w:rPr>
        <w:tab/>
      </w:r>
      <w:r w:rsidRPr="00543BB5">
        <w:rPr>
          <w:rFonts w:ascii="Calibri" w:hAnsi="Calibri"/>
          <w:sz w:val="24"/>
          <w:szCs w:val="24"/>
          <w:u w:val="single"/>
          <w:lang w:val="en-GB" w:eastAsia="en-GB"/>
        </w:rPr>
        <w:tab/>
      </w:r>
    </w:p>
    <w:p w:rsidR="003D016A" w:rsidRPr="00543BB5" w:rsidRDefault="003D016A" w:rsidP="003D016A">
      <w:pPr>
        <w:rPr>
          <w:rFonts w:ascii="Calibri" w:hAnsi="Calibri"/>
          <w:sz w:val="24"/>
          <w:szCs w:val="24"/>
        </w:rPr>
      </w:pPr>
    </w:p>
    <w:p w:rsidR="003D016A" w:rsidRPr="00543BB5" w:rsidRDefault="003D016A" w:rsidP="003D016A">
      <w:pPr>
        <w:rPr>
          <w:rFonts w:ascii="Calibri" w:hAnsi="Calibri"/>
          <w:sz w:val="24"/>
          <w:szCs w:val="24"/>
        </w:rPr>
      </w:pPr>
    </w:p>
    <w:p w:rsidR="00707E00" w:rsidRDefault="00707E00">
      <w:bookmarkStart w:id="0" w:name="_GoBack"/>
      <w:bookmarkEnd w:id="0"/>
    </w:p>
    <w:sectPr w:rsidR="00707E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FB" w:rsidRDefault="003D01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FB" w:rsidRDefault="003D016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FB" w:rsidRDefault="003D016A">
    <w:pPr>
      <w:pStyle w:val="Footer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FB" w:rsidRDefault="003D01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FB" w:rsidRDefault="003D016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7FB" w:rsidRDefault="003D01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BFE"/>
    <w:multiLevelType w:val="hybridMultilevel"/>
    <w:tmpl w:val="3690982C"/>
    <w:lvl w:ilvl="0" w:tplc="C7EC611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6A"/>
    <w:rsid w:val="003D016A"/>
    <w:rsid w:val="007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4A3C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6A"/>
    <w:rPr>
      <w:rFonts w:ascii="Times New Roman" w:eastAsia="Times New Roman" w:hAnsi="Times New Roman" w:cs="Times New Roman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16A"/>
    <w:rPr>
      <w:rFonts w:ascii="Times New Roman" w:eastAsia="Times New Roman" w:hAnsi="Times New Roman" w:cs="Times New Roman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D0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16A"/>
    <w:rPr>
      <w:rFonts w:ascii="Times New Roman" w:eastAsia="Times New Roman" w:hAnsi="Times New Roman" w:cs="Times New Roman"/>
      <w:sz w:val="20"/>
      <w:szCs w:val="20"/>
      <w:lang w:val="en-N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16A"/>
    <w:rPr>
      <w:rFonts w:ascii="Times New Roman" w:eastAsia="Times New Roman" w:hAnsi="Times New Roman" w:cs="Times New Roman"/>
      <w:sz w:val="20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16A"/>
    <w:rPr>
      <w:rFonts w:ascii="Times New Roman" w:eastAsia="Times New Roman" w:hAnsi="Times New Roman" w:cs="Times New Roman"/>
      <w:sz w:val="20"/>
      <w:szCs w:val="20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3D0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16A"/>
    <w:rPr>
      <w:rFonts w:ascii="Times New Roman" w:eastAsia="Times New Roman" w:hAnsi="Times New Roman" w:cs="Times New Roman"/>
      <w:sz w:val="20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1947</Characters>
  <Application>Microsoft Macintosh Word</Application>
  <DocSecurity>0</DocSecurity>
  <Lines>74</Lines>
  <Paragraphs>49</Paragraphs>
  <ScaleCrop>false</ScaleCrop>
  <Company>ETN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We</dc:creator>
  <cp:keywords/>
  <dc:description/>
  <cp:lastModifiedBy>Ve We</cp:lastModifiedBy>
  <cp:revision>1</cp:revision>
  <dcterms:created xsi:type="dcterms:W3CDTF">2016-04-11T02:02:00Z</dcterms:created>
  <dcterms:modified xsi:type="dcterms:W3CDTF">2016-04-11T02:03:00Z</dcterms:modified>
</cp:coreProperties>
</file>